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416" w:rsidRPr="00357416" w:rsidRDefault="00357416" w:rsidP="00357416">
      <w:pPr>
        <w:shd w:val="clear" w:color="auto" w:fill="FFFFFF"/>
        <w:spacing w:after="0" w:line="240" w:lineRule="auto"/>
        <w:jc w:val="center"/>
        <w:textAlignment w:val="baseline"/>
        <w:rPr>
          <w:rFonts w:ascii="Arial" w:eastAsia="Times New Roman" w:hAnsi="Arial" w:cs="Arial"/>
          <w:color w:val="3B4256"/>
          <w:sz w:val="24"/>
          <w:szCs w:val="24"/>
          <w:lang w:eastAsia="ru-RU"/>
        </w:rPr>
      </w:pPr>
      <w:r w:rsidRPr="00357416">
        <w:rPr>
          <w:rFonts w:ascii="inherit" w:eastAsia="Times New Roman" w:hAnsi="inherit" w:cs="Arial"/>
          <w:b/>
          <w:bCs/>
          <w:color w:val="3B4256"/>
          <w:sz w:val="24"/>
          <w:szCs w:val="24"/>
          <w:bdr w:val="none" w:sz="0" w:space="0" w:color="auto" w:frame="1"/>
          <w:lang w:eastAsia="ru-RU"/>
        </w:rPr>
        <w:t>Возможные причины возникновения пожара</w:t>
      </w:r>
    </w:p>
    <w:p w:rsidR="00357416" w:rsidRPr="00357416" w:rsidRDefault="00357416" w:rsidP="00357416">
      <w:pPr>
        <w:shd w:val="clear" w:color="auto" w:fill="FFFFFF"/>
        <w:spacing w:after="300" w:line="240" w:lineRule="auto"/>
        <w:textAlignment w:val="baseline"/>
        <w:rPr>
          <w:rFonts w:ascii="Arial" w:eastAsia="Times New Roman" w:hAnsi="Arial" w:cs="Arial"/>
          <w:color w:val="3B4256"/>
          <w:sz w:val="24"/>
          <w:szCs w:val="24"/>
          <w:lang w:eastAsia="ru-RU"/>
        </w:rPr>
      </w:pPr>
      <w:r w:rsidRPr="00357416">
        <w:rPr>
          <w:rFonts w:ascii="Arial" w:eastAsia="Times New Roman" w:hAnsi="Arial" w:cs="Arial"/>
          <w:color w:val="3B4256"/>
          <w:sz w:val="24"/>
          <w:szCs w:val="24"/>
          <w:lang w:eastAsia="ru-RU"/>
        </w:rPr>
        <w:t> </w:t>
      </w:r>
    </w:p>
    <w:p w:rsidR="00357416" w:rsidRPr="00357416" w:rsidRDefault="00357416" w:rsidP="00357416">
      <w:pPr>
        <w:shd w:val="clear" w:color="auto" w:fill="FFFFFF"/>
        <w:spacing w:after="300" w:line="240" w:lineRule="auto"/>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t>1. Неосторожное обращение с огнем.</w:t>
      </w:r>
    </w:p>
    <w:p w:rsidR="00357416" w:rsidRPr="00357416" w:rsidRDefault="00357416" w:rsidP="00357416">
      <w:pPr>
        <w:shd w:val="clear" w:color="auto" w:fill="FFFFFF"/>
        <w:spacing w:after="300" w:line="240" w:lineRule="auto"/>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t>Причина каждого третьего пожара - неосторожное или небрежное обращение с огнем: непотушенные спички, окурки, свечи, отогревание огнем факелов и паяльных ламп водопроводных труб, небрежность при хранении горящих углей, золы. Пожар может возникнуть и от костра, разожженного вблизи строения, причем чаще всего от искр, которые разносит ветер.</w:t>
      </w:r>
    </w:p>
    <w:p w:rsidR="00357416" w:rsidRPr="00357416" w:rsidRDefault="00357416" w:rsidP="00357416">
      <w:pPr>
        <w:shd w:val="clear" w:color="auto" w:fill="FFFFFF"/>
        <w:spacing w:after="300" w:line="240" w:lineRule="auto"/>
        <w:textAlignment w:val="baseline"/>
        <w:rPr>
          <w:rFonts w:ascii="Times New Roman" w:eastAsia="Times New Roman" w:hAnsi="Times New Roman" w:cs="Times New Roman"/>
          <w:color w:val="3B4256"/>
          <w:lang w:eastAsia="ru-RU"/>
        </w:rPr>
      </w:pPr>
      <w:proofErr w:type="gramStart"/>
      <w:r w:rsidRPr="00357416">
        <w:rPr>
          <w:rFonts w:ascii="Times New Roman" w:eastAsia="Times New Roman" w:hAnsi="Times New Roman" w:cs="Times New Roman"/>
          <w:color w:val="3B4256"/>
          <w:lang w:eastAsia="ru-RU"/>
        </w:rPr>
        <w:t>Особая опасность курении в нетрезвом состоянии, лежа в постели, применение керосиновых ламп, свечей, факелов для освещения чердачных помещений, коридоров, кладовых и различных хозяйственных построек.</w:t>
      </w:r>
      <w:proofErr w:type="gramEnd"/>
    </w:p>
    <w:p w:rsidR="00357416" w:rsidRPr="00357416" w:rsidRDefault="00357416" w:rsidP="00357416">
      <w:pPr>
        <w:shd w:val="clear" w:color="auto" w:fill="FFFFFF"/>
        <w:spacing w:after="300" w:line="240" w:lineRule="auto"/>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t>2. Нарушение правил пользования электрическими приборами.</w:t>
      </w:r>
    </w:p>
    <w:p w:rsidR="00357416" w:rsidRPr="00357416" w:rsidRDefault="00357416" w:rsidP="00357416">
      <w:pPr>
        <w:shd w:val="clear" w:color="auto" w:fill="FFFFFF"/>
        <w:spacing w:after="300" w:line="240" w:lineRule="auto"/>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t>Анализ таких пожаров показывает, что они происходят в основном по двум причинам: из-за нарушения правил при пользовании электробытовыми приборами и скрытой неисправности этих приборов или электрических сетей.</w:t>
      </w:r>
    </w:p>
    <w:p w:rsidR="00357416" w:rsidRPr="00357416" w:rsidRDefault="00357416" w:rsidP="00357416">
      <w:pPr>
        <w:shd w:val="clear" w:color="auto" w:fill="FFFFFF"/>
        <w:spacing w:after="300" w:line="240" w:lineRule="auto"/>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t>У оставленной надолго включенной электрической плитки нагрев спирали достигает 600-700</w:t>
      </w:r>
      <w:proofErr w:type="gramStart"/>
      <w:r w:rsidRPr="00357416">
        <w:rPr>
          <w:rFonts w:ascii="Times New Roman" w:eastAsia="Times New Roman" w:hAnsi="Times New Roman" w:cs="Times New Roman"/>
          <w:color w:val="3B4256"/>
          <w:lang w:eastAsia="ru-RU"/>
        </w:rPr>
        <w:t>°С</w:t>
      </w:r>
      <w:proofErr w:type="gramEnd"/>
      <w:r w:rsidRPr="00357416">
        <w:rPr>
          <w:rFonts w:ascii="Times New Roman" w:eastAsia="Times New Roman" w:hAnsi="Times New Roman" w:cs="Times New Roman"/>
          <w:color w:val="3B4256"/>
          <w:lang w:eastAsia="ru-RU"/>
        </w:rPr>
        <w:t>, а основания плитки - 250-300°С. При воздействии такой температуры стол, стул или пол, на котором поставлена плитка, могут воспламениться.</w:t>
      </w:r>
    </w:p>
    <w:p w:rsidR="00357416" w:rsidRPr="00357416" w:rsidRDefault="00357416" w:rsidP="00357416">
      <w:pPr>
        <w:shd w:val="clear" w:color="auto" w:fill="FFFFFF"/>
        <w:spacing w:after="300" w:line="240" w:lineRule="auto"/>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t xml:space="preserve">Водонагревательные приборы уже через 15-20 мин после </w:t>
      </w:r>
      <w:proofErr w:type="spellStart"/>
      <w:r w:rsidRPr="00357416">
        <w:rPr>
          <w:rFonts w:ascii="Times New Roman" w:eastAsia="Times New Roman" w:hAnsi="Times New Roman" w:cs="Times New Roman"/>
          <w:color w:val="3B4256"/>
          <w:lang w:eastAsia="ru-RU"/>
        </w:rPr>
        <w:t>выкипания</w:t>
      </w:r>
      <w:proofErr w:type="spellEnd"/>
      <w:r w:rsidRPr="00357416">
        <w:rPr>
          <w:rFonts w:ascii="Times New Roman" w:eastAsia="Times New Roman" w:hAnsi="Times New Roman" w:cs="Times New Roman"/>
          <w:color w:val="3B4256"/>
          <w:lang w:eastAsia="ru-RU"/>
        </w:rPr>
        <w:t xml:space="preserve"> воды вызывают загорание почти любой сгораемой опорной поверхности, а при испытании электрических чайников с нагревательными элементами мощностью 600Вт воспламенение основания происходит через 3 мин после </w:t>
      </w:r>
      <w:proofErr w:type="spellStart"/>
      <w:r w:rsidRPr="00357416">
        <w:rPr>
          <w:rFonts w:ascii="Times New Roman" w:eastAsia="Times New Roman" w:hAnsi="Times New Roman" w:cs="Times New Roman"/>
          <w:color w:val="3B4256"/>
          <w:lang w:eastAsia="ru-RU"/>
        </w:rPr>
        <w:t>выкипания</w:t>
      </w:r>
      <w:proofErr w:type="spellEnd"/>
      <w:r w:rsidRPr="00357416">
        <w:rPr>
          <w:rFonts w:ascii="Times New Roman" w:eastAsia="Times New Roman" w:hAnsi="Times New Roman" w:cs="Times New Roman"/>
          <w:color w:val="3B4256"/>
          <w:lang w:eastAsia="ru-RU"/>
        </w:rPr>
        <w:t xml:space="preserve"> воды.</w:t>
      </w:r>
    </w:p>
    <w:p w:rsidR="00357416" w:rsidRPr="00357416" w:rsidRDefault="00357416" w:rsidP="00357416">
      <w:pPr>
        <w:shd w:val="clear" w:color="auto" w:fill="FFFFFF"/>
        <w:spacing w:after="300" w:line="240" w:lineRule="auto"/>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t>3. Неисправность электропроводки или неправильная эксплуатация электросети:</w:t>
      </w:r>
    </w:p>
    <w:p w:rsidR="00357416" w:rsidRPr="00357416" w:rsidRDefault="00357416" w:rsidP="00357416">
      <w:pPr>
        <w:shd w:val="clear" w:color="auto" w:fill="FFFFFF"/>
        <w:spacing w:after="300" w:line="240" w:lineRule="auto"/>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t>Возникновение пожаров по этим причинам заключается в следующем. При прохождении тока по проводнику выделяется тепло. В обычных, условиях оно рассеивается в окружающую среду быстрее, чем успевает нагреться проводник. Поэтому для каждой электрической нагрузки соответственно подбирается проводник определенного сечения. Если сечение проводника меньше, чем положено по расчету, то выделяющееся тепло не успевает рассеяться и проводник перегревается. Также при включении в одну розетку одновременно несколько бытовых приборов возникает перегрузка, нагрев проводов и воспламенение изоляции.</w:t>
      </w:r>
    </w:p>
    <w:p w:rsidR="00357416" w:rsidRPr="00357416" w:rsidRDefault="00357416" w:rsidP="00357416">
      <w:pPr>
        <w:shd w:val="clear" w:color="auto" w:fill="FFFFFF"/>
        <w:spacing w:after="300" w:line="240" w:lineRule="auto"/>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t>Одной из причин пожаров, возникающих от электросетей, являются короткое замыкание, при соединении двух проводников без изоляции накоротко друг с другом. Вследствие этого, происходит резкое возрастание силы тока в сети, мгновенный нагрев проводов до температуры, плавления металлических жил, наблюдается интенсивное выделение искр и большого количества тепла. Вот почему необходимо следить за исправностью изоляции проводов, не допускать крепления их гвоздями, которые могут нарушить изоляцию.</w:t>
      </w:r>
    </w:p>
    <w:p w:rsidR="00357416" w:rsidRPr="00357416" w:rsidRDefault="00357416" w:rsidP="00357416">
      <w:pPr>
        <w:shd w:val="clear" w:color="auto" w:fill="FFFFFF"/>
        <w:spacing w:after="300" w:line="240" w:lineRule="auto"/>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t>Из-за неправильного соединения проводов (в скрутку), слабого крепления или сильного окисления контактных поверхностей и мест соединения проводов происходит их сильный разогрев и воспламенение. Неплотный контакт вилок в гнездах штепсельной розетки может привести к сильному разогреву розетки и последующему воспламенение перегородок и стен, на которых смонтирована штепсельная розетка. Это явление обусловлено наличием больших местных переходных сопротивлений. В этих случаях предохранители не могут предупредить возникновение пожара, так как сила тока в цепи не возрастает, а нагрев участка с плохо выполненным соединением проводов достигает опасного предела только лишь вследствие увеличения сопротивления в определенных местах, как правило, на участках большой длины.</w:t>
      </w:r>
    </w:p>
    <w:p w:rsidR="00357416" w:rsidRPr="00357416" w:rsidRDefault="00357416" w:rsidP="00357416">
      <w:pPr>
        <w:shd w:val="clear" w:color="auto" w:fill="FFFFFF"/>
        <w:spacing w:after="300" w:line="240" w:lineRule="auto"/>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lastRenderedPageBreak/>
        <w:t>Пожарную опасность представляют осветительные лампы накаливания, поскольку происходит сильный нагрев поверхности стеклянной колбы, температура которой может достигать 550°</w:t>
      </w:r>
      <w:proofErr w:type="gramStart"/>
      <w:r w:rsidRPr="00357416">
        <w:rPr>
          <w:rFonts w:ascii="Times New Roman" w:eastAsia="Times New Roman" w:hAnsi="Times New Roman" w:cs="Times New Roman"/>
          <w:color w:val="3B4256"/>
          <w:lang w:eastAsia="ru-RU"/>
        </w:rPr>
        <w:t>С.</w:t>
      </w:r>
      <w:proofErr w:type="gramEnd"/>
      <w:r w:rsidRPr="00357416">
        <w:rPr>
          <w:rFonts w:ascii="Times New Roman" w:eastAsia="Times New Roman" w:hAnsi="Times New Roman" w:cs="Times New Roman"/>
          <w:color w:val="3B4256"/>
          <w:lang w:eastAsia="ru-RU"/>
        </w:rPr>
        <w:t xml:space="preserve"> Так как в лампах накаливания только 3-8% энергии затрачивается на излучение света, а 92-97% превращается в тепло.</w:t>
      </w:r>
    </w:p>
    <w:p w:rsidR="00357416" w:rsidRPr="00357416" w:rsidRDefault="00357416" w:rsidP="00357416">
      <w:pPr>
        <w:shd w:val="clear" w:color="auto" w:fill="FFFFFF"/>
        <w:spacing w:after="300" w:line="240" w:lineRule="auto"/>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t>Опасные последствия могут наступить от плохого контакта цоколя лампы с пружиной патрона. Здесь возникает сильный нагрев патрона, что приводит к пересыханию изоляции проводов, потере ими изоляционных свойств и короткому замыканию при включении лампы. Сильный нагрев патрона и, как следствие, высыхания изоляции и короткое замыкание возникают и в том случае, если в обычный патрон ввернуть лампу большой мощности (200-300 Вт).</w:t>
      </w:r>
    </w:p>
    <w:p w:rsidR="00357416" w:rsidRPr="00357416" w:rsidRDefault="00357416" w:rsidP="00357416">
      <w:pPr>
        <w:shd w:val="clear" w:color="auto" w:fill="FFFFFF"/>
        <w:spacing w:after="300" w:line="240" w:lineRule="auto"/>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t>Разрушение колбы лампы от механических воздействий также приводит к пожарам, так как температура металлических нитей колеблется от 1700 до 2700°С.</w:t>
      </w:r>
    </w:p>
    <w:p w:rsidR="00357416" w:rsidRPr="00357416" w:rsidRDefault="00357416" w:rsidP="00357416">
      <w:pPr>
        <w:shd w:val="clear" w:color="auto" w:fill="FFFFFF"/>
        <w:spacing w:after="300" w:line="240" w:lineRule="auto"/>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t>Люминесцентные лампы более безопасны в пожарном отношении. Их поверхности всего лишь до 40-50°С.</w:t>
      </w:r>
    </w:p>
    <w:p w:rsidR="00357416" w:rsidRPr="00357416" w:rsidRDefault="00357416" w:rsidP="00357416">
      <w:pPr>
        <w:shd w:val="clear" w:color="auto" w:fill="FFFFFF"/>
        <w:spacing w:after="300" w:line="240" w:lineRule="auto"/>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t>Для предохранения электросети от перегрузки и короткого замыкания используются плавкие предохранители (пробки), которые срабатывают при повышении напряжения тока выше допустимого.</w:t>
      </w:r>
    </w:p>
    <w:p w:rsidR="00357416" w:rsidRPr="00357416" w:rsidRDefault="00357416" w:rsidP="00357416">
      <w:pPr>
        <w:shd w:val="clear" w:color="auto" w:fill="FFFFFF"/>
        <w:spacing w:after="300" w:line="240" w:lineRule="auto"/>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t>4. Пожары от бытовых газовых приборов</w:t>
      </w:r>
    </w:p>
    <w:p w:rsidR="00357416" w:rsidRPr="00357416" w:rsidRDefault="00357416" w:rsidP="00357416">
      <w:pPr>
        <w:shd w:val="clear" w:color="auto" w:fill="FFFFFF"/>
        <w:spacing w:after="300" w:line="240" w:lineRule="auto"/>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t>Основная причина этих пожаров - утечка газа вследствие нарушения герметичности трубопроводов, соединительных узлов или через горелки газовых плит.</w:t>
      </w:r>
    </w:p>
    <w:p w:rsidR="00357416" w:rsidRPr="00357416" w:rsidRDefault="00357416" w:rsidP="00357416">
      <w:pPr>
        <w:shd w:val="clear" w:color="auto" w:fill="FFFFFF"/>
        <w:spacing w:after="300" w:line="240" w:lineRule="auto"/>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t xml:space="preserve">Природный и сжиженный баллонный газ (обычно это </w:t>
      </w:r>
      <w:proofErr w:type="gramStart"/>
      <w:r w:rsidRPr="00357416">
        <w:rPr>
          <w:rFonts w:ascii="Times New Roman" w:eastAsia="Times New Roman" w:hAnsi="Times New Roman" w:cs="Times New Roman"/>
          <w:color w:val="3B4256"/>
          <w:lang w:eastAsia="ru-RU"/>
        </w:rPr>
        <w:t>пропан-бутановая</w:t>
      </w:r>
      <w:proofErr w:type="gramEnd"/>
      <w:r w:rsidRPr="00357416">
        <w:rPr>
          <w:rFonts w:ascii="Times New Roman" w:eastAsia="Times New Roman" w:hAnsi="Times New Roman" w:cs="Times New Roman"/>
          <w:color w:val="3B4256"/>
          <w:lang w:eastAsia="ru-RU"/>
        </w:rPr>
        <w:t xml:space="preserve"> смесь) способны образовывать с воздухом взрывоопасные смеси. При ощущении запаха газа в помещении нельзя зажигать спички, зажигалки, включать или выключать электрические выключатели, входить в помещение с открытым огнем или с папиросой - в</w:t>
      </w:r>
      <w:r>
        <w:rPr>
          <w:rFonts w:ascii="Times New Roman" w:eastAsia="Times New Roman" w:hAnsi="Times New Roman" w:cs="Times New Roman"/>
          <w:color w:val="3B4256"/>
          <w:lang w:eastAsia="ru-RU"/>
        </w:rPr>
        <w:t>се это может вызвать взрыв газа.</w:t>
      </w:r>
    </w:p>
    <w:p w:rsidR="00357416" w:rsidRPr="00357416" w:rsidRDefault="00357416" w:rsidP="00357416">
      <w:pPr>
        <w:shd w:val="clear" w:color="auto" w:fill="FFFFFF"/>
        <w:spacing w:after="300" w:line="240" w:lineRule="auto"/>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t xml:space="preserve">Сжиженный газ в отличие от природного обладает более пожароопасными свойствами: большой текучестью, быстрым нарастанием упругости паров и удельного объема жидкости и газа с повышением температуры, низким концентрационным пределом </w:t>
      </w:r>
      <w:proofErr w:type="spellStart"/>
      <w:r w:rsidRPr="00357416">
        <w:rPr>
          <w:rFonts w:ascii="Times New Roman" w:eastAsia="Times New Roman" w:hAnsi="Times New Roman" w:cs="Times New Roman"/>
          <w:color w:val="3B4256"/>
          <w:lang w:eastAsia="ru-RU"/>
        </w:rPr>
        <w:t>взрываемости</w:t>
      </w:r>
      <w:proofErr w:type="spellEnd"/>
      <w:r w:rsidRPr="00357416">
        <w:rPr>
          <w:rFonts w:ascii="Times New Roman" w:eastAsia="Times New Roman" w:hAnsi="Times New Roman" w:cs="Times New Roman"/>
          <w:color w:val="3B4256"/>
          <w:lang w:eastAsia="ru-RU"/>
        </w:rPr>
        <w:t xml:space="preserve"> и т.д.</w:t>
      </w:r>
    </w:p>
    <w:p w:rsidR="00357416" w:rsidRPr="00357416" w:rsidRDefault="00357416" w:rsidP="00357416">
      <w:pPr>
        <w:shd w:val="clear" w:color="auto" w:fill="FFFFFF"/>
        <w:spacing w:after="300" w:line="240" w:lineRule="auto"/>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t>Если утечка газа произошла из открытого крана на газовом приборе, то его надо закрыть, тщательно проветрить помещение и только после этого можно зажечь огонь. В случае утечки газа в результате повреждения газовой сети или приборов пользование ими необходимо прекратить и немедленно сообщить в контору газового хозяйства.</w:t>
      </w:r>
    </w:p>
    <w:p w:rsidR="00357416" w:rsidRPr="00357416" w:rsidRDefault="00357416" w:rsidP="00357416">
      <w:pPr>
        <w:shd w:val="clear" w:color="auto" w:fill="FFFFFF"/>
        <w:spacing w:after="300" w:line="240" w:lineRule="auto"/>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t>В газифицированных квартирах рекомендуется каждое утро проветривать помещения, в которых установлены газовые плиты, счетчики и т.д.</w:t>
      </w:r>
    </w:p>
    <w:p w:rsidR="00357416" w:rsidRPr="00357416" w:rsidRDefault="00357416" w:rsidP="00357416">
      <w:pPr>
        <w:shd w:val="clear" w:color="auto" w:fill="FFFFFF"/>
        <w:spacing w:after="300" w:line="240" w:lineRule="auto"/>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t>Категорически запрещается пользоваться огнем для обнаружения утечки газа из газопроводов, баллонов и газовых приборов, можно применять только мыльный раствор.</w:t>
      </w:r>
    </w:p>
    <w:p w:rsidR="00357416" w:rsidRPr="00357416" w:rsidRDefault="00357416" w:rsidP="00357416">
      <w:pPr>
        <w:shd w:val="clear" w:color="auto" w:fill="FFFFFF"/>
        <w:spacing w:after="300" w:line="240" w:lineRule="auto"/>
        <w:textAlignment w:val="baseline"/>
        <w:rPr>
          <w:rFonts w:ascii="Times New Roman" w:eastAsia="Times New Roman" w:hAnsi="Times New Roman" w:cs="Times New Roman"/>
          <w:color w:val="3B4256"/>
          <w:lang w:eastAsia="ru-RU"/>
        </w:rPr>
      </w:pPr>
      <w:bookmarkStart w:id="0" w:name="_GoBack"/>
      <w:r w:rsidRPr="00357416">
        <w:rPr>
          <w:rFonts w:ascii="Times New Roman" w:eastAsia="Times New Roman" w:hAnsi="Times New Roman" w:cs="Times New Roman"/>
          <w:color w:val="3B4256"/>
          <w:lang w:eastAsia="ru-RU"/>
        </w:rPr>
        <w:t xml:space="preserve">Нельзя разрешать включать и пользоваться газовыми приборами детям и лицам, не знакомым с </w:t>
      </w:r>
      <w:bookmarkEnd w:id="0"/>
      <w:r w:rsidRPr="00357416">
        <w:rPr>
          <w:rFonts w:ascii="Times New Roman" w:eastAsia="Times New Roman" w:hAnsi="Times New Roman" w:cs="Times New Roman"/>
          <w:color w:val="3B4256"/>
          <w:lang w:eastAsia="ru-RU"/>
        </w:rPr>
        <w:t>устройством этих приборов.</w:t>
      </w:r>
    </w:p>
    <w:p w:rsidR="00357416" w:rsidRPr="00357416" w:rsidRDefault="00357416" w:rsidP="00357416">
      <w:pPr>
        <w:shd w:val="clear" w:color="auto" w:fill="FFFFFF"/>
        <w:spacing w:after="300" w:line="240" w:lineRule="auto"/>
        <w:textAlignment w:val="baseline"/>
        <w:rPr>
          <w:rFonts w:ascii="Times New Roman" w:eastAsia="Times New Roman" w:hAnsi="Times New Roman" w:cs="Times New Roman"/>
          <w:b/>
          <w:color w:val="3B4256"/>
          <w:lang w:eastAsia="ru-RU"/>
        </w:rPr>
      </w:pPr>
      <w:r w:rsidRPr="00357416">
        <w:rPr>
          <w:rFonts w:ascii="Times New Roman" w:eastAsia="Times New Roman" w:hAnsi="Times New Roman" w:cs="Times New Roman"/>
          <w:b/>
          <w:color w:val="3B4256"/>
          <w:lang w:eastAsia="ru-RU"/>
        </w:rPr>
        <w:t>Во избежание несчастных случаев запрещается:</w:t>
      </w:r>
    </w:p>
    <w:p w:rsidR="00357416" w:rsidRPr="00357416" w:rsidRDefault="00357416" w:rsidP="00357416">
      <w:pPr>
        <w:shd w:val="clear" w:color="auto" w:fill="FFFFFF"/>
        <w:spacing w:after="300" w:line="240" w:lineRule="auto"/>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t>открывать кран на газопроводе перед плитой, не проверив, закрыты ли все краны на распределительном щитке плиты;</w:t>
      </w:r>
    </w:p>
    <w:p w:rsidR="00357416" w:rsidRPr="00357416" w:rsidRDefault="00357416" w:rsidP="00357416">
      <w:pPr>
        <w:shd w:val="clear" w:color="auto" w:fill="FFFFFF"/>
        <w:spacing w:after="300" w:line="240" w:lineRule="auto"/>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lastRenderedPageBreak/>
        <w:t>открывать краны плиты, не имея в руке зажженной спички;</w:t>
      </w:r>
    </w:p>
    <w:p w:rsidR="00357416" w:rsidRPr="00357416" w:rsidRDefault="00357416" w:rsidP="00357416">
      <w:pPr>
        <w:shd w:val="clear" w:color="auto" w:fill="FFFFFF"/>
        <w:spacing w:after="300" w:line="240" w:lineRule="auto"/>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t>допустить заливание горящих горелок жидкостью. Если это случайно произойдет, нужно погасить горелку, прочистить ее, удалить жидкость с поддона;</w:t>
      </w:r>
    </w:p>
    <w:p w:rsidR="00357416" w:rsidRPr="00357416" w:rsidRDefault="00357416" w:rsidP="00357416">
      <w:pPr>
        <w:shd w:val="clear" w:color="auto" w:fill="FFFFFF"/>
        <w:spacing w:after="300" w:line="240" w:lineRule="auto"/>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t>снимать конфорку и ставить посуду непосредственно на горелку;</w:t>
      </w:r>
    </w:p>
    <w:p w:rsidR="00357416" w:rsidRPr="00357416" w:rsidRDefault="00357416" w:rsidP="00357416">
      <w:pPr>
        <w:shd w:val="clear" w:color="auto" w:fill="FFFFFF"/>
        <w:spacing w:after="300" w:line="240" w:lineRule="auto"/>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t>стучать по кранам, горелкам твердыми предметами, а также поворачивать ручки кранов клещами, щипцами, ключами и т. д.;</w:t>
      </w:r>
    </w:p>
    <w:p w:rsidR="00357416" w:rsidRPr="00357416" w:rsidRDefault="00357416" w:rsidP="00357416">
      <w:pPr>
        <w:shd w:val="clear" w:color="auto" w:fill="FFFFFF"/>
        <w:spacing w:after="300" w:line="240" w:lineRule="auto"/>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t>самостоятельно ремонтировать плиту или газо-подводящие трубопроводы;</w:t>
      </w:r>
    </w:p>
    <w:p w:rsidR="00357416" w:rsidRPr="00357416" w:rsidRDefault="00357416" w:rsidP="00357416">
      <w:pPr>
        <w:shd w:val="clear" w:color="auto" w:fill="FFFFFF"/>
        <w:spacing w:after="300" w:line="240" w:lineRule="auto"/>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t>привязывать к газовым плитам, трубам и кранам веревки, вешать на них белье и другие вещи.</w:t>
      </w:r>
    </w:p>
    <w:p w:rsidR="00357416" w:rsidRDefault="00357416" w:rsidP="00357416">
      <w:pPr>
        <w:shd w:val="clear" w:color="auto" w:fill="FFFFFF"/>
        <w:spacing w:after="300" w:line="240" w:lineRule="auto"/>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t xml:space="preserve">Опасно опускание в горячую воду или установка газовых баллонов вблизи отопительных приборов, </w:t>
      </w:r>
      <w:proofErr w:type="gramStart"/>
      <w:r w:rsidRPr="00357416">
        <w:rPr>
          <w:rFonts w:ascii="Times New Roman" w:eastAsia="Times New Roman" w:hAnsi="Times New Roman" w:cs="Times New Roman"/>
          <w:color w:val="3B4256"/>
          <w:lang w:eastAsia="ru-RU"/>
        </w:rPr>
        <w:t>при</w:t>
      </w:r>
      <w:proofErr w:type="gramEnd"/>
      <w:r w:rsidRPr="00357416">
        <w:rPr>
          <w:rFonts w:ascii="Times New Roman" w:eastAsia="Times New Roman" w:hAnsi="Times New Roman" w:cs="Times New Roman"/>
          <w:color w:val="3B4256"/>
          <w:lang w:eastAsia="ru-RU"/>
        </w:rPr>
        <w:t xml:space="preserve"> обмерзания запорно-редукторного клапана. Итог - быстрый рост внутреннего давления и взрыв. </w:t>
      </w:r>
    </w:p>
    <w:p w:rsidR="00357416" w:rsidRPr="00357416" w:rsidRDefault="00357416" w:rsidP="00357416">
      <w:pPr>
        <w:shd w:val="clear" w:color="auto" w:fill="FFFFFF"/>
        <w:spacing w:after="300" w:line="240" w:lineRule="auto"/>
        <w:textAlignment w:val="baseline"/>
        <w:rPr>
          <w:rFonts w:ascii="Times New Roman" w:eastAsia="Times New Roman" w:hAnsi="Times New Roman" w:cs="Times New Roman"/>
          <w:b/>
          <w:color w:val="3B4256"/>
          <w:lang w:eastAsia="ru-RU"/>
        </w:rPr>
      </w:pPr>
      <w:r w:rsidRPr="00357416">
        <w:rPr>
          <w:rFonts w:ascii="Times New Roman" w:eastAsia="Times New Roman" w:hAnsi="Times New Roman" w:cs="Times New Roman"/>
          <w:b/>
          <w:color w:val="3B4256"/>
          <w:lang w:eastAsia="ru-RU"/>
        </w:rPr>
        <w:t>В случае возникновения пожара:</w:t>
      </w:r>
    </w:p>
    <w:p w:rsidR="00357416" w:rsidRPr="00357416" w:rsidRDefault="00357416" w:rsidP="00357416">
      <w:pPr>
        <w:numPr>
          <w:ilvl w:val="0"/>
          <w:numId w:val="1"/>
        </w:numPr>
        <w:shd w:val="clear" w:color="auto" w:fill="FFFFFF"/>
        <w:spacing w:after="120" w:line="240" w:lineRule="auto"/>
        <w:ind w:left="0"/>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t xml:space="preserve">Немедленно сообщить в пожарную охрану по телефону </w:t>
      </w:r>
      <w:r>
        <w:rPr>
          <w:rFonts w:ascii="Times New Roman" w:eastAsia="Times New Roman" w:hAnsi="Times New Roman" w:cs="Times New Roman"/>
          <w:color w:val="3B4256"/>
          <w:lang w:eastAsia="ru-RU"/>
        </w:rPr>
        <w:t xml:space="preserve">101 или </w:t>
      </w:r>
      <w:r w:rsidRPr="00357416">
        <w:rPr>
          <w:rFonts w:ascii="Times New Roman" w:eastAsia="Times New Roman" w:hAnsi="Times New Roman" w:cs="Times New Roman"/>
          <w:color w:val="3B4256"/>
          <w:lang w:eastAsia="ru-RU"/>
        </w:rPr>
        <w:t>112, указав при этом точный адрес, фамилию, имя, отчество, что горит.</w:t>
      </w:r>
    </w:p>
    <w:p w:rsidR="00357416" w:rsidRPr="00357416" w:rsidRDefault="00357416" w:rsidP="00357416">
      <w:pPr>
        <w:numPr>
          <w:ilvl w:val="0"/>
          <w:numId w:val="2"/>
        </w:numPr>
        <w:shd w:val="clear" w:color="auto" w:fill="FFFFFF"/>
        <w:spacing w:after="120" w:line="240" w:lineRule="auto"/>
        <w:ind w:left="0"/>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t>До прибытия пожарных подразделений принять возможные меры к эвакуации людей, документов, материальных ценностей.</w:t>
      </w:r>
    </w:p>
    <w:p w:rsidR="00357416" w:rsidRPr="00357416" w:rsidRDefault="00357416" w:rsidP="00357416">
      <w:pPr>
        <w:numPr>
          <w:ilvl w:val="0"/>
          <w:numId w:val="3"/>
        </w:numPr>
        <w:shd w:val="clear" w:color="auto" w:fill="FFFFFF"/>
        <w:spacing w:after="120" w:line="240" w:lineRule="auto"/>
        <w:ind w:left="0"/>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t>По возможности приступить к тушению пожара имеющимися первичными средствами пожаротушения: огнетушителями, плотной тканью, водой (помня, что водой можно тушить пожар предварительно обесточив помещение).</w:t>
      </w:r>
    </w:p>
    <w:p w:rsidR="00357416" w:rsidRPr="00357416" w:rsidRDefault="00357416" w:rsidP="00357416">
      <w:pPr>
        <w:numPr>
          <w:ilvl w:val="0"/>
          <w:numId w:val="4"/>
        </w:numPr>
        <w:shd w:val="clear" w:color="auto" w:fill="FFFFFF"/>
        <w:spacing w:after="120" w:line="240" w:lineRule="auto"/>
        <w:ind w:left="0"/>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t xml:space="preserve">Во время пожара необходимо воздержаться от открытия окон, дверей, не разбивать оконные стекла. </w:t>
      </w:r>
      <w:proofErr w:type="gramStart"/>
      <w:r w:rsidRPr="00357416">
        <w:rPr>
          <w:rFonts w:ascii="Times New Roman" w:eastAsia="Times New Roman" w:hAnsi="Times New Roman" w:cs="Times New Roman"/>
          <w:color w:val="3B4256"/>
          <w:lang w:eastAsia="ru-RU"/>
        </w:rPr>
        <w:t>Покидая помещение (здание_ нужно закрыть за собой двери, окна, так как приток свежего воздуха способствует быстрому распространению огня.</w:t>
      </w:r>
      <w:proofErr w:type="gramEnd"/>
    </w:p>
    <w:p w:rsidR="00357416" w:rsidRPr="00357416" w:rsidRDefault="00357416" w:rsidP="00357416">
      <w:pPr>
        <w:numPr>
          <w:ilvl w:val="0"/>
          <w:numId w:val="5"/>
        </w:numPr>
        <w:shd w:val="clear" w:color="auto" w:fill="FFFFFF"/>
        <w:spacing w:after="120" w:line="240" w:lineRule="auto"/>
        <w:ind w:left="0"/>
        <w:textAlignment w:val="baseline"/>
        <w:rPr>
          <w:rFonts w:ascii="Times New Roman" w:eastAsia="Times New Roman" w:hAnsi="Times New Roman" w:cs="Times New Roman"/>
          <w:color w:val="3B4256"/>
          <w:lang w:eastAsia="ru-RU"/>
        </w:rPr>
      </w:pPr>
      <w:r w:rsidRPr="00357416">
        <w:rPr>
          <w:rFonts w:ascii="Times New Roman" w:eastAsia="Times New Roman" w:hAnsi="Times New Roman" w:cs="Times New Roman"/>
          <w:color w:val="3B4256"/>
          <w:lang w:eastAsia="ru-RU"/>
        </w:rPr>
        <w:t>По прибытию пожарных подразделений необходимо встретить представителей пожарной охраны, сообщить все необходимые сведения о наличии в здании людей, о месте нахождения очага пожара, о принятых мерах по его ликвидации</w:t>
      </w:r>
    </w:p>
    <w:p w:rsidR="00357416" w:rsidRDefault="00357416">
      <w:pPr>
        <w:rPr>
          <w:rFonts w:ascii="Times New Roman" w:hAnsi="Times New Roman" w:cs="Times New Roman"/>
        </w:rPr>
      </w:pPr>
    </w:p>
    <w:p w:rsidR="004409AF" w:rsidRDefault="00357416">
      <w:pPr>
        <w:rPr>
          <w:rFonts w:ascii="Times New Roman" w:hAnsi="Times New Roman" w:cs="Times New Roman"/>
        </w:rPr>
      </w:pPr>
      <w:r w:rsidRPr="00357416">
        <w:rPr>
          <w:rFonts w:ascii="Times New Roman" w:hAnsi="Times New Roman" w:cs="Times New Roman"/>
        </w:rPr>
        <w:t>8-й Прибайкальский отряд  ГПС РБ</w:t>
      </w:r>
    </w:p>
    <w:p w:rsidR="00357416" w:rsidRDefault="00357416">
      <w:pPr>
        <w:rPr>
          <w:rFonts w:ascii="Times New Roman" w:hAnsi="Times New Roman" w:cs="Times New Roman"/>
        </w:rPr>
      </w:pPr>
      <w:r>
        <w:rPr>
          <w:rFonts w:ascii="Times New Roman" w:hAnsi="Times New Roman" w:cs="Times New Roman"/>
        </w:rPr>
        <w:t>Инструктор ПП Беспалова М.О.</w:t>
      </w:r>
    </w:p>
    <w:p w:rsidR="00357416" w:rsidRPr="00357416" w:rsidRDefault="00357416">
      <w:pPr>
        <w:rPr>
          <w:rFonts w:ascii="Times New Roman" w:hAnsi="Times New Roman" w:cs="Times New Roman"/>
        </w:rPr>
      </w:pPr>
    </w:p>
    <w:sectPr w:rsidR="00357416" w:rsidRPr="003574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0F8" w:rsidRDefault="007530F8" w:rsidP="00357416">
      <w:pPr>
        <w:spacing w:after="0" w:line="240" w:lineRule="auto"/>
      </w:pPr>
      <w:r>
        <w:separator/>
      </w:r>
    </w:p>
  </w:endnote>
  <w:endnote w:type="continuationSeparator" w:id="0">
    <w:p w:rsidR="007530F8" w:rsidRDefault="007530F8" w:rsidP="00357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0F8" w:rsidRDefault="007530F8" w:rsidP="00357416">
      <w:pPr>
        <w:spacing w:after="0" w:line="240" w:lineRule="auto"/>
      </w:pPr>
      <w:r>
        <w:separator/>
      </w:r>
    </w:p>
  </w:footnote>
  <w:footnote w:type="continuationSeparator" w:id="0">
    <w:p w:rsidR="007530F8" w:rsidRDefault="007530F8" w:rsidP="003574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1B1"/>
    <w:multiLevelType w:val="multilevel"/>
    <w:tmpl w:val="73BC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D91D04"/>
    <w:multiLevelType w:val="multilevel"/>
    <w:tmpl w:val="C128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505A24"/>
    <w:multiLevelType w:val="multilevel"/>
    <w:tmpl w:val="AE24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6E6CD8"/>
    <w:multiLevelType w:val="multilevel"/>
    <w:tmpl w:val="BE58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F37E37"/>
    <w:multiLevelType w:val="multilevel"/>
    <w:tmpl w:val="AA4C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C4"/>
    <w:rsid w:val="00357416"/>
    <w:rsid w:val="004409AF"/>
    <w:rsid w:val="007530F8"/>
    <w:rsid w:val="008D7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7416"/>
    <w:rPr>
      <w:b/>
      <w:bCs/>
    </w:rPr>
  </w:style>
  <w:style w:type="paragraph" w:styleId="a5">
    <w:name w:val="header"/>
    <w:basedOn w:val="a"/>
    <w:link w:val="a6"/>
    <w:uiPriority w:val="99"/>
    <w:unhideWhenUsed/>
    <w:rsid w:val="003574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7416"/>
  </w:style>
  <w:style w:type="paragraph" w:styleId="a7">
    <w:name w:val="footer"/>
    <w:basedOn w:val="a"/>
    <w:link w:val="a8"/>
    <w:uiPriority w:val="99"/>
    <w:unhideWhenUsed/>
    <w:rsid w:val="003574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7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7416"/>
    <w:rPr>
      <w:b/>
      <w:bCs/>
    </w:rPr>
  </w:style>
  <w:style w:type="paragraph" w:styleId="a5">
    <w:name w:val="header"/>
    <w:basedOn w:val="a"/>
    <w:link w:val="a6"/>
    <w:uiPriority w:val="99"/>
    <w:unhideWhenUsed/>
    <w:rsid w:val="003574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7416"/>
  </w:style>
  <w:style w:type="paragraph" w:styleId="a7">
    <w:name w:val="footer"/>
    <w:basedOn w:val="a"/>
    <w:link w:val="a8"/>
    <w:uiPriority w:val="99"/>
    <w:unhideWhenUsed/>
    <w:rsid w:val="003574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7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02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1168</Words>
  <Characters>6662</Characters>
  <Application>Microsoft Office Word</Application>
  <DocSecurity>0</DocSecurity>
  <Lines>55</Lines>
  <Paragraphs>15</Paragraphs>
  <ScaleCrop>false</ScaleCrop>
  <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2023-01-31T00:20:00Z</dcterms:created>
  <dcterms:modified xsi:type="dcterms:W3CDTF">2023-01-31T00:27:00Z</dcterms:modified>
</cp:coreProperties>
</file>